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A4" w:rsidRPr="00B830A4" w:rsidRDefault="00B830A4" w:rsidP="00B830A4">
      <w:pPr>
        <w:widowControl/>
        <w:spacing w:line="750" w:lineRule="atLeast"/>
        <w:jc w:val="center"/>
        <w:outlineLvl w:val="0"/>
        <w:rPr>
          <w:rFonts w:ascii="方正小标宋简体" w:eastAsia="方正小标宋简体" w:hAnsi="方正小标宋简体" w:cs="宋体"/>
          <w:bCs/>
          <w:color w:val="000000" w:themeColor="text1"/>
          <w:kern w:val="36"/>
          <w:sz w:val="44"/>
          <w:szCs w:val="57"/>
        </w:rPr>
      </w:pPr>
      <w:r w:rsidRPr="00B830A4">
        <w:rPr>
          <w:rFonts w:ascii="方正小标宋简体" w:eastAsia="方正小标宋简体" w:hAnsi="方正小标宋简体" w:cs="宋体" w:hint="eastAsia"/>
          <w:bCs/>
          <w:color w:val="000000" w:themeColor="text1"/>
          <w:kern w:val="36"/>
          <w:sz w:val="44"/>
          <w:szCs w:val="57"/>
        </w:rPr>
        <w:t>关于公布打击假冒国企专项行动举报方式的公告</w:t>
      </w:r>
    </w:p>
    <w:p w:rsidR="00B830A4" w:rsidRPr="007C69B9" w:rsidRDefault="00B830A4" w:rsidP="00B830A4">
      <w:pPr>
        <w:ind w:firstLineChars="200" w:firstLine="640"/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根据有关部门</w:t>
      </w:r>
      <w:r w:rsidR="00736AFE" w:rsidRPr="007C69B9">
        <w:rPr>
          <w:rFonts w:ascii="仿宋" w:eastAsia="仿宋" w:hAnsi="仿宋" w:hint="eastAsia"/>
          <w:sz w:val="32"/>
        </w:rPr>
        <w:t>关于</w:t>
      </w:r>
      <w:r w:rsidRPr="007C69B9">
        <w:rPr>
          <w:rFonts w:ascii="仿宋" w:eastAsia="仿宋" w:hAnsi="仿宋" w:hint="eastAsia"/>
          <w:sz w:val="32"/>
        </w:rPr>
        <w:t>打击假冒国企专项行动</w:t>
      </w:r>
      <w:r w:rsidR="00736AFE" w:rsidRPr="007C69B9">
        <w:rPr>
          <w:rFonts w:ascii="仿宋" w:eastAsia="仿宋" w:hAnsi="仿宋" w:hint="eastAsia"/>
          <w:sz w:val="32"/>
        </w:rPr>
        <w:t>的</w:t>
      </w:r>
      <w:r w:rsidRPr="007C69B9">
        <w:rPr>
          <w:rFonts w:ascii="仿宋" w:eastAsia="仿宋" w:hAnsi="仿宋" w:hint="eastAsia"/>
          <w:sz w:val="32"/>
        </w:rPr>
        <w:t>部署要求，为严厉打击</w:t>
      </w:r>
      <w:r w:rsidR="00736AFE" w:rsidRPr="007C69B9">
        <w:rPr>
          <w:rFonts w:ascii="仿宋" w:eastAsia="仿宋" w:hAnsi="仿宋" w:hint="eastAsia"/>
          <w:sz w:val="32"/>
        </w:rPr>
        <w:t>假冒</w:t>
      </w:r>
      <w:r w:rsidRPr="007C69B9">
        <w:rPr>
          <w:rFonts w:ascii="仿宋" w:eastAsia="仿宋" w:hAnsi="仿宋" w:hint="eastAsia"/>
          <w:sz w:val="32"/>
        </w:rPr>
        <w:t>渤海证券股份有限公司</w:t>
      </w:r>
      <w:r w:rsidR="00736AFE" w:rsidRPr="007C69B9">
        <w:rPr>
          <w:rFonts w:ascii="仿宋" w:eastAsia="仿宋" w:hAnsi="仿宋" w:hint="eastAsia"/>
          <w:sz w:val="32"/>
        </w:rPr>
        <w:t>（以下简称“渤海证券”）</w:t>
      </w:r>
      <w:r w:rsidRPr="007C69B9">
        <w:rPr>
          <w:rFonts w:ascii="仿宋" w:eastAsia="仿宋" w:hAnsi="仿宋" w:hint="eastAsia"/>
          <w:sz w:val="32"/>
        </w:rPr>
        <w:t>及所属企业的违法犯罪行为，广泛接受社会各界对假冒国企相关行为的举报，拓宽违法线索收集渠道，现就打击假冒国企专项行动举报方式有关事宜公告如下：</w:t>
      </w:r>
    </w:p>
    <w:p w:rsidR="00B830A4" w:rsidRPr="007C69B9" w:rsidRDefault="00B830A4" w:rsidP="00B830A4">
      <w:pPr>
        <w:ind w:firstLineChars="200" w:firstLine="640"/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一、举报受理范围</w:t>
      </w:r>
    </w:p>
    <w:p w:rsidR="00B830A4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假冒</w:t>
      </w:r>
      <w:r w:rsidR="00736AFE" w:rsidRPr="007C69B9">
        <w:rPr>
          <w:rFonts w:ascii="仿宋" w:eastAsia="仿宋" w:hAnsi="仿宋" w:hint="eastAsia"/>
          <w:sz w:val="32"/>
        </w:rPr>
        <w:t>渤海证券</w:t>
      </w:r>
      <w:r w:rsidRPr="007C69B9">
        <w:rPr>
          <w:rFonts w:ascii="仿宋" w:eastAsia="仿宋" w:hAnsi="仿宋" w:hint="eastAsia"/>
          <w:sz w:val="32"/>
        </w:rPr>
        <w:t>及所属企业的违法行为。</w:t>
      </w:r>
    </w:p>
    <w:p w:rsidR="00B830A4" w:rsidRPr="007C69B9" w:rsidRDefault="00B830A4" w:rsidP="00B830A4">
      <w:pPr>
        <w:ind w:firstLineChars="200" w:firstLine="640"/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二、举报内容</w:t>
      </w:r>
    </w:p>
    <w:p w:rsidR="00B830A4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（一）通过伪造公司注册申请书、股权交易协议、企业公章、营业执照、法定代表人签名及身份证件等材料将</w:t>
      </w:r>
      <w:r w:rsidR="00736AFE" w:rsidRPr="007C69B9">
        <w:rPr>
          <w:rFonts w:ascii="仿宋" w:eastAsia="仿宋" w:hAnsi="仿宋" w:hint="eastAsia"/>
          <w:sz w:val="32"/>
        </w:rPr>
        <w:t>渤海证券</w:t>
      </w:r>
      <w:r w:rsidRPr="007C69B9">
        <w:rPr>
          <w:rFonts w:ascii="仿宋" w:eastAsia="仿宋" w:hAnsi="仿宋" w:hint="eastAsia"/>
          <w:sz w:val="32"/>
        </w:rPr>
        <w:t>及所属企业注册为股东的组织或个人。</w:t>
      </w:r>
    </w:p>
    <w:p w:rsidR="00B830A4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（二）为注册假冒</w:t>
      </w:r>
      <w:r w:rsidR="00736AFE" w:rsidRPr="007C69B9">
        <w:rPr>
          <w:rFonts w:ascii="仿宋" w:eastAsia="仿宋" w:hAnsi="仿宋" w:hint="eastAsia"/>
          <w:sz w:val="32"/>
        </w:rPr>
        <w:t>渤海证券</w:t>
      </w:r>
      <w:r w:rsidRPr="007C69B9">
        <w:rPr>
          <w:rFonts w:ascii="仿宋" w:eastAsia="仿宋" w:hAnsi="仿宋" w:hint="eastAsia"/>
          <w:sz w:val="32"/>
        </w:rPr>
        <w:t>及所属企业提供中介等服务或便利，牟取不当经济利益的组织或个人。</w:t>
      </w:r>
    </w:p>
    <w:p w:rsidR="00B830A4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（三）与</w:t>
      </w:r>
      <w:r w:rsidR="00736AFE" w:rsidRPr="007C69B9">
        <w:rPr>
          <w:rFonts w:ascii="仿宋" w:eastAsia="仿宋" w:hAnsi="仿宋" w:hint="eastAsia"/>
          <w:sz w:val="32"/>
        </w:rPr>
        <w:t>渤海证券</w:t>
      </w:r>
      <w:r w:rsidRPr="007C69B9">
        <w:rPr>
          <w:rFonts w:ascii="仿宋" w:eastAsia="仿宋" w:hAnsi="仿宋" w:hint="eastAsia"/>
          <w:sz w:val="32"/>
        </w:rPr>
        <w:t>及所属企业没有股权关系，但对外虚假宣传为</w:t>
      </w:r>
      <w:r w:rsidR="00736AFE" w:rsidRPr="007C69B9">
        <w:rPr>
          <w:rFonts w:ascii="仿宋" w:eastAsia="仿宋" w:hAnsi="仿宋" w:hint="eastAsia"/>
          <w:sz w:val="32"/>
        </w:rPr>
        <w:t>具有股权关系的</w:t>
      </w:r>
      <w:r w:rsidRPr="007C69B9">
        <w:rPr>
          <w:rFonts w:ascii="仿宋" w:eastAsia="仿宋" w:hAnsi="仿宋" w:hint="eastAsia"/>
          <w:sz w:val="32"/>
        </w:rPr>
        <w:t>国有企业，误导社会公众的行为。</w:t>
      </w:r>
    </w:p>
    <w:p w:rsidR="00B830A4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（四）其他与假冒</w:t>
      </w:r>
      <w:r w:rsidR="00736AFE" w:rsidRPr="007C69B9">
        <w:rPr>
          <w:rFonts w:ascii="仿宋" w:eastAsia="仿宋" w:hAnsi="仿宋" w:hint="eastAsia"/>
          <w:sz w:val="32"/>
        </w:rPr>
        <w:t>渤海证券</w:t>
      </w:r>
      <w:r w:rsidRPr="007C69B9">
        <w:rPr>
          <w:rFonts w:ascii="仿宋" w:eastAsia="仿宋" w:hAnsi="仿宋" w:hint="eastAsia"/>
          <w:sz w:val="32"/>
        </w:rPr>
        <w:t>相关的违法违规行为。</w:t>
      </w:r>
    </w:p>
    <w:p w:rsidR="00B830A4" w:rsidRPr="007C69B9" w:rsidRDefault="00B830A4" w:rsidP="00736AFE">
      <w:pPr>
        <w:ind w:firstLineChars="200" w:firstLine="640"/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三、举报途径</w:t>
      </w:r>
    </w:p>
    <w:p w:rsidR="00B830A4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（一）</w:t>
      </w:r>
      <w:r w:rsidR="00736AFE" w:rsidRPr="007C69B9">
        <w:rPr>
          <w:rFonts w:ascii="仿宋" w:eastAsia="仿宋" w:hAnsi="仿宋" w:hint="eastAsia"/>
          <w:sz w:val="32"/>
        </w:rPr>
        <w:t>举报电话：</w:t>
      </w:r>
      <w:r w:rsidR="00C85F7A" w:rsidRPr="007C69B9">
        <w:rPr>
          <w:rFonts w:ascii="仿宋" w:eastAsia="仿宋" w:hAnsi="仿宋"/>
          <w:sz w:val="32"/>
        </w:rPr>
        <w:t>956066</w:t>
      </w:r>
    </w:p>
    <w:p w:rsidR="00B830A4" w:rsidRPr="007C69B9" w:rsidRDefault="00736AFE" w:rsidP="00736AFE">
      <w:pPr>
        <w:ind w:firstLineChars="200" w:firstLine="640"/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（二）</w:t>
      </w:r>
      <w:r w:rsidR="00B830A4" w:rsidRPr="007C69B9">
        <w:rPr>
          <w:rFonts w:ascii="仿宋" w:eastAsia="仿宋" w:hAnsi="仿宋" w:hint="eastAsia"/>
          <w:sz w:val="32"/>
        </w:rPr>
        <w:t>举报电子邮箱：</w:t>
      </w:r>
      <w:r w:rsidRPr="007C69B9">
        <w:rPr>
          <w:rFonts w:ascii="仿宋" w:eastAsia="仿宋" w:hAnsi="仿宋" w:hint="eastAsia"/>
          <w:sz w:val="32"/>
        </w:rPr>
        <w:t>bhsc@mail.</w:t>
      </w:r>
      <w:r w:rsidRPr="007C69B9">
        <w:rPr>
          <w:rFonts w:ascii="仿宋" w:eastAsia="仿宋" w:hAnsi="仿宋"/>
          <w:sz w:val="32"/>
        </w:rPr>
        <w:t>bhzq.com</w:t>
      </w:r>
    </w:p>
    <w:p w:rsidR="00B830A4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lastRenderedPageBreak/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="00736AFE" w:rsidRPr="007C69B9">
        <w:rPr>
          <w:rFonts w:ascii="仿宋" w:eastAsia="仿宋" w:hAnsi="仿宋" w:hint="eastAsia"/>
          <w:sz w:val="32"/>
        </w:rPr>
        <w:t>（三</w:t>
      </w:r>
      <w:r w:rsidRPr="007C69B9">
        <w:rPr>
          <w:rFonts w:ascii="仿宋" w:eastAsia="仿宋" w:hAnsi="仿宋" w:hint="eastAsia"/>
          <w:sz w:val="32"/>
        </w:rPr>
        <w:t>）提倡署实名举报，署实名举报的请详细填写联系方式。</w:t>
      </w:r>
    </w:p>
    <w:p w:rsidR="00B830A4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特此公告。</w:t>
      </w:r>
    </w:p>
    <w:p w:rsidR="00736AFE" w:rsidRPr="007C69B9" w:rsidRDefault="00736AFE" w:rsidP="00736AFE">
      <w:pPr>
        <w:ind w:firstLineChars="100" w:firstLine="320"/>
        <w:rPr>
          <w:rFonts w:ascii="仿宋" w:eastAsia="仿宋" w:hAnsi="仿宋"/>
          <w:sz w:val="32"/>
        </w:rPr>
      </w:pPr>
    </w:p>
    <w:p w:rsidR="00736AFE" w:rsidRPr="007C69B9" w:rsidRDefault="00736AFE" w:rsidP="00736AFE">
      <w:pPr>
        <w:ind w:firstLineChars="100" w:firstLine="320"/>
        <w:rPr>
          <w:rFonts w:ascii="仿宋" w:eastAsia="仿宋" w:hAnsi="仿宋"/>
          <w:sz w:val="32"/>
        </w:rPr>
      </w:pPr>
    </w:p>
    <w:p w:rsidR="00B830A4" w:rsidRPr="007C69B9" w:rsidRDefault="00B830A4" w:rsidP="00736AFE">
      <w:pPr>
        <w:ind w:firstLineChars="1100" w:firstLine="3520"/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="00736AFE" w:rsidRPr="007C69B9">
        <w:rPr>
          <w:rFonts w:ascii="仿宋" w:eastAsia="仿宋" w:hAnsi="仿宋" w:hint="eastAsia"/>
          <w:sz w:val="32"/>
        </w:rPr>
        <w:t xml:space="preserve"> </w:t>
      </w:r>
      <w:r w:rsidR="00736AFE" w:rsidRPr="007C69B9">
        <w:rPr>
          <w:rFonts w:ascii="仿宋" w:eastAsia="仿宋" w:hAnsi="仿宋"/>
          <w:sz w:val="32"/>
        </w:rPr>
        <w:t xml:space="preserve"> </w:t>
      </w:r>
      <w:r w:rsidR="00736AFE" w:rsidRPr="007C69B9">
        <w:rPr>
          <w:rFonts w:ascii="仿宋" w:eastAsia="仿宋" w:hAnsi="仿宋" w:hint="eastAsia"/>
          <w:sz w:val="32"/>
        </w:rPr>
        <w:t>渤海证券股份有限公司</w:t>
      </w:r>
    </w:p>
    <w:p w:rsidR="006F18EA" w:rsidRPr="007C69B9" w:rsidRDefault="00B830A4" w:rsidP="00B830A4">
      <w:pPr>
        <w:rPr>
          <w:rFonts w:ascii="仿宋" w:eastAsia="仿宋" w:hAnsi="仿宋"/>
          <w:sz w:val="32"/>
        </w:rPr>
      </w:pP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Pr="007C69B9">
        <w:rPr>
          <w:rFonts w:ascii="仿宋" w:eastAsia="仿宋" w:hAnsi="仿宋" w:hint="eastAsia"/>
          <w:sz w:val="32"/>
        </w:rPr>
        <w:t> </w:t>
      </w:r>
      <w:r w:rsidR="00736AFE" w:rsidRPr="007C69B9">
        <w:rPr>
          <w:rFonts w:ascii="仿宋" w:eastAsia="仿宋" w:hAnsi="仿宋" w:hint="eastAsia"/>
          <w:sz w:val="32"/>
        </w:rPr>
        <w:t xml:space="preserve"> </w:t>
      </w:r>
      <w:r w:rsidR="00736AFE" w:rsidRPr="007C69B9">
        <w:rPr>
          <w:rFonts w:ascii="仿宋" w:eastAsia="仿宋" w:hAnsi="仿宋"/>
          <w:sz w:val="32"/>
        </w:rPr>
        <w:t xml:space="preserve">                           </w:t>
      </w:r>
      <w:r w:rsidRPr="007C69B9">
        <w:rPr>
          <w:rFonts w:ascii="仿宋" w:eastAsia="仿宋" w:hAnsi="仿宋" w:hint="eastAsia"/>
          <w:sz w:val="32"/>
        </w:rPr>
        <w:t>202</w:t>
      </w:r>
      <w:r w:rsidR="009726A5">
        <w:rPr>
          <w:rFonts w:ascii="仿宋" w:eastAsia="仿宋" w:hAnsi="仿宋"/>
          <w:sz w:val="32"/>
        </w:rPr>
        <w:t>2</w:t>
      </w:r>
      <w:bookmarkStart w:id="0" w:name="_GoBack"/>
      <w:bookmarkEnd w:id="0"/>
      <w:r w:rsidRPr="007C69B9">
        <w:rPr>
          <w:rFonts w:ascii="仿宋" w:eastAsia="仿宋" w:hAnsi="仿宋" w:hint="eastAsia"/>
          <w:sz w:val="32"/>
        </w:rPr>
        <w:t>年</w:t>
      </w:r>
      <w:r w:rsidR="009726A5">
        <w:rPr>
          <w:rFonts w:ascii="仿宋" w:eastAsia="仿宋" w:hAnsi="仿宋"/>
          <w:sz w:val="32"/>
        </w:rPr>
        <w:t>7</w:t>
      </w:r>
      <w:r w:rsidRPr="007C69B9">
        <w:rPr>
          <w:rFonts w:ascii="仿宋" w:eastAsia="仿宋" w:hAnsi="仿宋" w:hint="eastAsia"/>
          <w:sz w:val="32"/>
        </w:rPr>
        <w:t>月</w:t>
      </w:r>
    </w:p>
    <w:sectPr w:rsidR="006F18EA" w:rsidRPr="007C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C3" w:rsidRDefault="00F067C3" w:rsidP="00B830A4">
      <w:r>
        <w:separator/>
      </w:r>
    </w:p>
  </w:endnote>
  <w:endnote w:type="continuationSeparator" w:id="0">
    <w:p w:rsidR="00F067C3" w:rsidRDefault="00F067C3" w:rsidP="00B8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C3" w:rsidRDefault="00F067C3" w:rsidP="00B830A4">
      <w:r>
        <w:separator/>
      </w:r>
    </w:p>
  </w:footnote>
  <w:footnote w:type="continuationSeparator" w:id="0">
    <w:p w:rsidR="00F067C3" w:rsidRDefault="00F067C3" w:rsidP="00B83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A0"/>
    <w:rsid w:val="003A15A0"/>
    <w:rsid w:val="006F18EA"/>
    <w:rsid w:val="00736AFE"/>
    <w:rsid w:val="007C69B9"/>
    <w:rsid w:val="008E4522"/>
    <w:rsid w:val="009726A5"/>
    <w:rsid w:val="009F3EE1"/>
    <w:rsid w:val="00B14AF0"/>
    <w:rsid w:val="00B830A4"/>
    <w:rsid w:val="00C85F7A"/>
    <w:rsid w:val="00E037A7"/>
    <w:rsid w:val="00F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3CC5"/>
  <w15:chartTrackingRefBased/>
  <w15:docId w15:val="{2B7162B7-D3CB-4F79-AEB6-FE3A19E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30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0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0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830A4"/>
    <w:rPr>
      <w:b/>
      <w:bCs/>
    </w:rPr>
  </w:style>
  <w:style w:type="character" w:customStyle="1" w:styleId="10">
    <w:name w:val="标题 1 字符"/>
    <w:basedOn w:val="a0"/>
    <w:link w:val="1"/>
    <w:uiPriority w:val="9"/>
    <w:rsid w:val="00B830A4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830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9B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C6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方超</dc:creator>
  <cp:keywords/>
  <dc:description/>
  <cp:lastModifiedBy>王承继</cp:lastModifiedBy>
  <cp:revision>5</cp:revision>
  <cp:lastPrinted>2023-08-09T06:51:00Z</cp:lastPrinted>
  <dcterms:created xsi:type="dcterms:W3CDTF">2022-07-21T10:38:00Z</dcterms:created>
  <dcterms:modified xsi:type="dcterms:W3CDTF">2023-08-09T08:37:00Z</dcterms:modified>
</cp:coreProperties>
</file>